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0F87" w14:textId="031B1AF1" w:rsidR="00D73A9F" w:rsidRPr="00C8550A" w:rsidRDefault="00A54782">
      <w:pPr>
        <w:rPr>
          <w:sz w:val="23"/>
          <w:szCs w:val="23"/>
        </w:rPr>
      </w:pPr>
      <w:r w:rsidRPr="00C8550A">
        <w:rPr>
          <w:sz w:val="23"/>
          <w:szCs w:val="23"/>
        </w:rPr>
        <w:t>December 13, 2022</w:t>
      </w:r>
    </w:p>
    <w:p w14:paraId="41E53517" w14:textId="11328D46" w:rsidR="00A54782" w:rsidRPr="00C8550A" w:rsidRDefault="00A54782">
      <w:pPr>
        <w:rPr>
          <w:sz w:val="23"/>
          <w:szCs w:val="23"/>
        </w:rPr>
      </w:pPr>
    </w:p>
    <w:p w14:paraId="6DB1B774" w14:textId="77245758" w:rsidR="00A54782" w:rsidRPr="00C8550A" w:rsidRDefault="00CB07A0">
      <w:pPr>
        <w:rPr>
          <w:sz w:val="23"/>
          <w:szCs w:val="23"/>
        </w:rPr>
      </w:pPr>
      <w:r w:rsidRPr="00C8550A">
        <w:rPr>
          <w:sz w:val="23"/>
          <w:szCs w:val="23"/>
        </w:rPr>
        <w:t xml:space="preserve">Re: </w:t>
      </w:r>
      <w:r w:rsidR="00A54782" w:rsidRPr="00C8550A">
        <w:rPr>
          <w:sz w:val="23"/>
          <w:szCs w:val="23"/>
        </w:rPr>
        <w:t>Notice of Hearing Zoning Board of Appeals for 381 Lakeside Rd Lot 33-1-15</w:t>
      </w:r>
      <w:r w:rsidRPr="00C8550A">
        <w:rPr>
          <w:sz w:val="23"/>
          <w:szCs w:val="23"/>
        </w:rPr>
        <w:t xml:space="preserve"> on 12/22/</w:t>
      </w:r>
      <w:r w:rsidR="00A54782" w:rsidRPr="00C8550A">
        <w:rPr>
          <w:sz w:val="23"/>
          <w:szCs w:val="23"/>
        </w:rPr>
        <w:t>2022</w:t>
      </w:r>
    </w:p>
    <w:p w14:paraId="2A57784F" w14:textId="7C91C896" w:rsidR="00A54782" w:rsidRPr="00C8550A" w:rsidRDefault="00A54782">
      <w:pPr>
        <w:rPr>
          <w:sz w:val="23"/>
          <w:szCs w:val="23"/>
        </w:rPr>
      </w:pPr>
    </w:p>
    <w:p w14:paraId="763D456C" w14:textId="419B4DEB" w:rsidR="00A54782" w:rsidRPr="00C8550A" w:rsidRDefault="00A54782">
      <w:pPr>
        <w:rPr>
          <w:sz w:val="23"/>
          <w:szCs w:val="23"/>
        </w:rPr>
      </w:pPr>
      <w:r w:rsidRPr="00C8550A">
        <w:rPr>
          <w:sz w:val="23"/>
          <w:szCs w:val="23"/>
        </w:rPr>
        <w:t>To Whom this concerns and Town of Newburgh Zoning Board of Appeals Members:</w:t>
      </w:r>
    </w:p>
    <w:p w14:paraId="776C9002" w14:textId="1ADD9451" w:rsidR="00A54782" w:rsidRPr="00C8550A" w:rsidRDefault="00A54782">
      <w:pPr>
        <w:rPr>
          <w:sz w:val="23"/>
          <w:szCs w:val="23"/>
        </w:rPr>
      </w:pPr>
    </w:p>
    <w:p w14:paraId="230747CB" w14:textId="07F2D278" w:rsidR="006E5B06" w:rsidRPr="00C8550A" w:rsidRDefault="00A54782">
      <w:pPr>
        <w:rPr>
          <w:sz w:val="23"/>
          <w:szCs w:val="23"/>
        </w:rPr>
      </w:pPr>
      <w:r w:rsidRPr="00C8550A">
        <w:rPr>
          <w:sz w:val="23"/>
          <w:szCs w:val="23"/>
        </w:rPr>
        <w:t xml:space="preserve">We as concerned homeowners and landowners in and around Orange Lake and said property would like the Zoning Board of Appeals members to reject the application for variance of said property for </w:t>
      </w:r>
      <w:r w:rsidR="002B288B" w:rsidRPr="00C8550A">
        <w:rPr>
          <w:sz w:val="23"/>
          <w:szCs w:val="23"/>
        </w:rPr>
        <w:t xml:space="preserve">on </w:t>
      </w:r>
      <w:r w:rsidR="006E5B06" w:rsidRPr="00C8550A">
        <w:rPr>
          <w:sz w:val="23"/>
          <w:szCs w:val="23"/>
        </w:rPr>
        <w:t>many</w:t>
      </w:r>
      <w:r w:rsidR="00BC14C7" w:rsidRPr="00C8550A">
        <w:rPr>
          <w:sz w:val="23"/>
          <w:szCs w:val="23"/>
        </w:rPr>
        <w:t xml:space="preserve"> </w:t>
      </w:r>
      <w:r w:rsidRPr="00C8550A">
        <w:rPr>
          <w:sz w:val="23"/>
          <w:szCs w:val="23"/>
        </w:rPr>
        <w:t>grounds</w:t>
      </w:r>
      <w:r w:rsidR="00FC3583" w:rsidRPr="00C8550A">
        <w:rPr>
          <w:sz w:val="23"/>
          <w:szCs w:val="23"/>
        </w:rPr>
        <w:t xml:space="preserve"> </w:t>
      </w:r>
      <w:r w:rsidR="006E5B06" w:rsidRPr="00C8550A">
        <w:rPr>
          <w:sz w:val="23"/>
          <w:szCs w:val="23"/>
        </w:rPr>
        <w:t>to include but not limited to the following:</w:t>
      </w:r>
    </w:p>
    <w:p w14:paraId="3ABD4FE5" w14:textId="77777777" w:rsidR="006E5B06" w:rsidRPr="00C8550A" w:rsidRDefault="006E5B06">
      <w:pPr>
        <w:rPr>
          <w:sz w:val="23"/>
          <w:szCs w:val="23"/>
        </w:rPr>
      </w:pPr>
    </w:p>
    <w:p w14:paraId="695F2AC6" w14:textId="351C3105" w:rsidR="006E5B06" w:rsidRPr="00C8550A" w:rsidRDefault="006E5B06" w:rsidP="006E5B0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50A">
        <w:rPr>
          <w:sz w:val="23"/>
          <w:szCs w:val="23"/>
        </w:rPr>
        <w:t xml:space="preserve">Under statute 185-48-3 A 1 attached, Flag lots have strict restrictions for Orange Lake – </w:t>
      </w:r>
      <w:r w:rsidR="0078400C" w:rsidRPr="00C8550A">
        <w:rPr>
          <w:sz w:val="23"/>
          <w:szCs w:val="23"/>
        </w:rPr>
        <w:t xml:space="preserve">Proposed subdivision causes </w:t>
      </w:r>
      <w:r w:rsidR="00FF1C04" w:rsidRPr="00C8550A">
        <w:rPr>
          <w:sz w:val="23"/>
          <w:szCs w:val="23"/>
        </w:rPr>
        <w:t>one flag lot (Lot1) and an</w:t>
      </w:r>
      <w:r w:rsidR="0078400C" w:rsidRPr="00C8550A">
        <w:rPr>
          <w:sz w:val="23"/>
          <w:szCs w:val="23"/>
        </w:rPr>
        <w:t xml:space="preserve"> “implied” flag lot</w:t>
      </w:r>
      <w:r w:rsidR="00FF1C04" w:rsidRPr="00C8550A">
        <w:rPr>
          <w:sz w:val="23"/>
          <w:szCs w:val="23"/>
        </w:rPr>
        <w:t xml:space="preserve"> (Lot 2).</w:t>
      </w:r>
      <w:r w:rsidR="0078400C" w:rsidRPr="00C8550A">
        <w:rPr>
          <w:sz w:val="23"/>
          <w:szCs w:val="23"/>
        </w:rPr>
        <w:t xml:space="preserve">  No</w:t>
      </w:r>
      <w:r w:rsidRPr="00C8550A">
        <w:rPr>
          <w:sz w:val="23"/>
          <w:szCs w:val="23"/>
        </w:rPr>
        <w:t xml:space="preserve"> access rights</w:t>
      </w:r>
      <w:r w:rsidR="0078400C" w:rsidRPr="00C8550A">
        <w:rPr>
          <w:sz w:val="23"/>
          <w:szCs w:val="23"/>
        </w:rPr>
        <w:t xml:space="preserve"> proposed, yet there will be </w:t>
      </w:r>
      <w:r w:rsidR="000F38B4" w:rsidRPr="00C8550A">
        <w:rPr>
          <w:sz w:val="23"/>
          <w:szCs w:val="23"/>
        </w:rPr>
        <w:t>NO</w:t>
      </w:r>
      <w:r w:rsidR="0078400C" w:rsidRPr="00C8550A">
        <w:rPr>
          <w:sz w:val="23"/>
          <w:szCs w:val="23"/>
        </w:rPr>
        <w:t xml:space="preserve"> control to use of lake</w:t>
      </w:r>
      <w:r w:rsidRPr="00C8550A">
        <w:rPr>
          <w:sz w:val="23"/>
          <w:szCs w:val="23"/>
        </w:rPr>
        <w:t xml:space="preserve"> </w:t>
      </w:r>
      <w:r w:rsidR="000F38B4" w:rsidRPr="00C8550A">
        <w:rPr>
          <w:sz w:val="23"/>
          <w:szCs w:val="23"/>
        </w:rPr>
        <w:t xml:space="preserve">(for current or future residents) </w:t>
      </w:r>
      <w:r w:rsidRPr="00C8550A">
        <w:rPr>
          <w:sz w:val="23"/>
          <w:szCs w:val="23"/>
        </w:rPr>
        <w:t>which was reason 185-48-3 A</w:t>
      </w:r>
      <w:r w:rsidR="005364FB" w:rsidRPr="00C8550A">
        <w:rPr>
          <w:sz w:val="23"/>
          <w:szCs w:val="23"/>
        </w:rPr>
        <w:t xml:space="preserve"> was enacted in Nov 2002.  Zoning prior to this time has no relevance</w:t>
      </w:r>
      <w:r w:rsidR="00FF1C04" w:rsidRPr="00C8550A">
        <w:rPr>
          <w:sz w:val="23"/>
          <w:szCs w:val="23"/>
        </w:rPr>
        <w:t xml:space="preserve">. Zoning board </w:t>
      </w:r>
      <w:r w:rsidR="00C8550A" w:rsidRPr="00C8550A">
        <w:rPr>
          <w:sz w:val="23"/>
          <w:szCs w:val="23"/>
        </w:rPr>
        <w:t>should consider many problems that arise.</w:t>
      </w:r>
    </w:p>
    <w:p w14:paraId="2660C50D" w14:textId="08B7BA74" w:rsidR="005364FB" w:rsidRPr="00C8550A" w:rsidRDefault="00203B73" w:rsidP="005364F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50A">
        <w:rPr>
          <w:sz w:val="23"/>
          <w:szCs w:val="23"/>
        </w:rPr>
        <w:t>7</w:t>
      </w:r>
      <w:r w:rsidR="00314D7F" w:rsidRPr="00C8550A">
        <w:rPr>
          <w:sz w:val="23"/>
          <w:szCs w:val="23"/>
        </w:rPr>
        <w:t xml:space="preserve"> </w:t>
      </w:r>
      <w:r w:rsidR="006E5B06" w:rsidRPr="00C8550A">
        <w:rPr>
          <w:sz w:val="23"/>
          <w:szCs w:val="23"/>
        </w:rPr>
        <w:t xml:space="preserve">variances </w:t>
      </w:r>
      <w:r w:rsidR="00B51E09" w:rsidRPr="00C8550A">
        <w:rPr>
          <w:sz w:val="23"/>
          <w:szCs w:val="23"/>
        </w:rPr>
        <w:t xml:space="preserve">are </w:t>
      </w:r>
      <w:r w:rsidR="006E5B06" w:rsidRPr="00C8550A">
        <w:rPr>
          <w:sz w:val="23"/>
          <w:szCs w:val="23"/>
        </w:rPr>
        <w:t>requested</w:t>
      </w:r>
      <w:r w:rsidR="00314D7F" w:rsidRPr="00C8550A">
        <w:rPr>
          <w:sz w:val="23"/>
          <w:szCs w:val="23"/>
        </w:rPr>
        <w:t xml:space="preserve"> which is significant</w:t>
      </w:r>
      <w:r w:rsidR="0061267D" w:rsidRPr="00C8550A">
        <w:rPr>
          <w:sz w:val="23"/>
          <w:szCs w:val="23"/>
        </w:rPr>
        <w:t xml:space="preserve"> and </w:t>
      </w:r>
      <w:r w:rsidR="00314D7F" w:rsidRPr="00C8550A">
        <w:rPr>
          <w:sz w:val="23"/>
          <w:szCs w:val="23"/>
        </w:rPr>
        <w:t xml:space="preserve">would require others </w:t>
      </w:r>
      <w:r w:rsidR="004D4BE6" w:rsidRPr="00C8550A">
        <w:rPr>
          <w:sz w:val="23"/>
          <w:szCs w:val="23"/>
        </w:rPr>
        <w:t>when item a) considered.</w:t>
      </w:r>
      <w:r w:rsidR="0078400C" w:rsidRPr="00C8550A">
        <w:rPr>
          <w:sz w:val="23"/>
          <w:szCs w:val="23"/>
        </w:rPr>
        <w:t xml:space="preserve"> </w:t>
      </w:r>
      <w:r w:rsidR="003B2300" w:rsidRPr="00C8550A">
        <w:rPr>
          <w:sz w:val="23"/>
          <w:szCs w:val="23"/>
        </w:rPr>
        <w:t>N</w:t>
      </w:r>
      <w:r w:rsidR="004D4BE6" w:rsidRPr="00C8550A">
        <w:rPr>
          <w:sz w:val="23"/>
          <w:szCs w:val="23"/>
        </w:rPr>
        <w:t>o viable solution for a)</w:t>
      </w:r>
      <w:r w:rsidR="00FF1C04" w:rsidRPr="00C8550A">
        <w:rPr>
          <w:sz w:val="23"/>
          <w:szCs w:val="23"/>
        </w:rPr>
        <w:t xml:space="preserve"> </w:t>
      </w:r>
    </w:p>
    <w:p w14:paraId="74ADC806" w14:textId="2113D773" w:rsidR="006E5B06" w:rsidRPr="00C8550A" w:rsidRDefault="003C2619" w:rsidP="006E5B0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50A">
        <w:rPr>
          <w:sz w:val="23"/>
          <w:szCs w:val="23"/>
        </w:rPr>
        <w:t xml:space="preserve">Seeking an area variance when in fact this should be viewed as a use variance </w:t>
      </w:r>
      <w:r w:rsidR="003B2300" w:rsidRPr="00C8550A">
        <w:rPr>
          <w:sz w:val="23"/>
          <w:szCs w:val="23"/>
        </w:rPr>
        <w:t>-</w:t>
      </w:r>
      <w:r w:rsidR="002824F7" w:rsidRPr="00C8550A">
        <w:rPr>
          <w:sz w:val="23"/>
          <w:szCs w:val="23"/>
        </w:rPr>
        <w:t>Multiple dwellings when current zoning is single family…</w:t>
      </w:r>
      <w:r w:rsidR="006E5B06" w:rsidRPr="00C8550A">
        <w:rPr>
          <w:sz w:val="23"/>
          <w:szCs w:val="23"/>
        </w:rPr>
        <w:t xml:space="preserve">currently – </w:t>
      </w:r>
      <w:r w:rsidR="00E90E6F" w:rsidRPr="00C8550A">
        <w:rPr>
          <w:sz w:val="23"/>
          <w:szCs w:val="23"/>
        </w:rPr>
        <w:t xml:space="preserve">sole structure on </w:t>
      </w:r>
      <w:r w:rsidR="006E5B06" w:rsidRPr="00C8550A">
        <w:rPr>
          <w:sz w:val="23"/>
          <w:szCs w:val="23"/>
        </w:rPr>
        <w:t xml:space="preserve">property </w:t>
      </w:r>
      <w:r w:rsidR="005364FB" w:rsidRPr="00C8550A">
        <w:rPr>
          <w:sz w:val="23"/>
          <w:szCs w:val="23"/>
        </w:rPr>
        <w:t xml:space="preserve">is </w:t>
      </w:r>
      <w:r w:rsidR="006E5B06" w:rsidRPr="00C8550A">
        <w:rPr>
          <w:sz w:val="23"/>
          <w:szCs w:val="23"/>
        </w:rPr>
        <w:t xml:space="preserve">used for rent or </w:t>
      </w:r>
      <w:proofErr w:type="spellStart"/>
      <w:r w:rsidR="006E5B06" w:rsidRPr="00C8550A">
        <w:rPr>
          <w:sz w:val="23"/>
          <w:szCs w:val="23"/>
        </w:rPr>
        <w:t>AirBnB</w:t>
      </w:r>
      <w:proofErr w:type="spellEnd"/>
      <w:r w:rsidR="006E5B06" w:rsidRPr="00C8550A">
        <w:rPr>
          <w:sz w:val="23"/>
          <w:szCs w:val="23"/>
        </w:rPr>
        <w:t xml:space="preserve"> – adding another property enriches applicant but degrades other properties (cutting property in two decrease</w:t>
      </w:r>
      <w:r w:rsidR="0061267D" w:rsidRPr="00C8550A">
        <w:rPr>
          <w:sz w:val="23"/>
          <w:szCs w:val="23"/>
        </w:rPr>
        <w:t>s lot sales</w:t>
      </w:r>
      <w:r w:rsidR="006E5B06" w:rsidRPr="00C8550A">
        <w:rPr>
          <w:sz w:val="23"/>
          <w:szCs w:val="23"/>
        </w:rPr>
        <w:t xml:space="preserve"> value of each property</w:t>
      </w:r>
      <w:r w:rsidR="0061267D" w:rsidRPr="00C8550A">
        <w:rPr>
          <w:sz w:val="23"/>
          <w:szCs w:val="23"/>
        </w:rPr>
        <w:t xml:space="preserve"> to impact neighboring </w:t>
      </w:r>
      <w:r w:rsidR="001B5026" w:rsidRPr="00C8550A">
        <w:rPr>
          <w:sz w:val="23"/>
          <w:szCs w:val="23"/>
        </w:rPr>
        <w:t xml:space="preserve">properties </w:t>
      </w:r>
      <w:r w:rsidR="006E5B06" w:rsidRPr="00C8550A">
        <w:rPr>
          <w:sz w:val="23"/>
          <w:szCs w:val="23"/>
        </w:rPr>
        <w:t xml:space="preserve">yet may increase return to </w:t>
      </w:r>
      <w:r w:rsidR="005364FB" w:rsidRPr="00C8550A">
        <w:rPr>
          <w:sz w:val="23"/>
          <w:szCs w:val="23"/>
        </w:rPr>
        <w:t xml:space="preserve">only to </w:t>
      </w:r>
      <w:r w:rsidR="006E5B06" w:rsidRPr="00C8550A">
        <w:rPr>
          <w:sz w:val="23"/>
          <w:szCs w:val="23"/>
        </w:rPr>
        <w:t>applicant</w:t>
      </w:r>
      <w:r w:rsidR="005364FB" w:rsidRPr="00C8550A">
        <w:rPr>
          <w:sz w:val="23"/>
          <w:szCs w:val="23"/>
        </w:rPr>
        <w:t>)</w:t>
      </w:r>
      <w:r w:rsidR="0061267D" w:rsidRPr="00C8550A">
        <w:rPr>
          <w:sz w:val="23"/>
          <w:szCs w:val="23"/>
        </w:rPr>
        <w:t>.</w:t>
      </w:r>
      <w:r w:rsidR="005364FB" w:rsidRPr="00C8550A">
        <w:rPr>
          <w:sz w:val="23"/>
          <w:szCs w:val="23"/>
        </w:rPr>
        <w:t xml:space="preserve"> Applicant nor other referenced parties do not live here- this </w:t>
      </w:r>
      <w:r w:rsidRPr="00C8550A">
        <w:rPr>
          <w:sz w:val="23"/>
          <w:szCs w:val="23"/>
        </w:rPr>
        <w:t>should currently be viewed as an</w:t>
      </w:r>
      <w:r w:rsidR="005364FB" w:rsidRPr="00C8550A">
        <w:rPr>
          <w:sz w:val="23"/>
          <w:szCs w:val="23"/>
        </w:rPr>
        <w:t xml:space="preserve"> investment property</w:t>
      </w:r>
      <w:r w:rsidR="0061267D" w:rsidRPr="00C8550A">
        <w:rPr>
          <w:sz w:val="23"/>
          <w:szCs w:val="23"/>
        </w:rPr>
        <w:t xml:space="preserve"> and considered to be 2 rental properties</w:t>
      </w:r>
      <w:r w:rsidR="00E90E6F" w:rsidRPr="00C8550A">
        <w:rPr>
          <w:sz w:val="23"/>
          <w:szCs w:val="23"/>
        </w:rPr>
        <w:t xml:space="preserve"> by apparently two partners</w:t>
      </w:r>
      <w:r w:rsidR="004D4BE6" w:rsidRPr="00C8550A">
        <w:rPr>
          <w:sz w:val="23"/>
          <w:szCs w:val="23"/>
        </w:rPr>
        <w:t xml:space="preserve">.  </w:t>
      </w:r>
      <w:r w:rsidR="005364FB" w:rsidRPr="00C8550A">
        <w:rPr>
          <w:sz w:val="23"/>
          <w:szCs w:val="23"/>
        </w:rPr>
        <w:t>Applicant and other parties maintain other viable residence</w:t>
      </w:r>
      <w:r w:rsidR="001B5026" w:rsidRPr="00C8550A">
        <w:rPr>
          <w:sz w:val="23"/>
          <w:szCs w:val="23"/>
        </w:rPr>
        <w:t>’</w:t>
      </w:r>
      <w:r w:rsidR="005364FB" w:rsidRPr="00C8550A">
        <w:rPr>
          <w:sz w:val="23"/>
          <w:szCs w:val="23"/>
        </w:rPr>
        <w:t xml:space="preserve">s so hardship noted in </w:t>
      </w:r>
      <w:r w:rsidRPr="00C8550A">
        <w:rPr>
          <w:sz w:val="23"/>
          <w:szCs w:val="23"/>
        </w:rPr>
        <w:t xml:space="preserve">item 7) of </w:t>
      </w:r>
      <w:r w:rsidR="005364FB" w:rsidRPr="00C8550A">
        <w:rPr>
          <w:sz w:val="23"/>
          <w:szCs w:val="23"/>
        </w:rPr>
        <w:t xml:space="preserve">application </w:t>
      </w:r>
      <w:r w:rsidR="00314D7F" w:rsidRPr="00C8550A">
        <w:rPr>
          <w:sz w:val="23"/>
          <w:szCs w:val="23"/>
        </w:rPr>
        <w:t>is invalid</w:t>
      </w:r>
      <w:r w:rsidR="005364FB" w:rsidRPr="00C8550A">
        <w:rPr>
          <w:sz w:val="23"/>
          <w:szCs w:val="23"/>
        </w:rPr>
        <w:t>.  Requesting Zoning board to strictly review the “purported” hardship</w:t>
      </w:r>
      <w:r w:rsidR="00B51E09" w:rsidRPr="00C8550A">
        <w:rPr>
          <w:sz w:val="23"/>
          <w:szCs w:val="23"/>
        </w:rPr>
        <w:t>.  Hardship is “self-created”.</w:t>
      </w:r>
      <w:r w:rsidRPr="00C8550A">
        <w:rPr>
          <w:sz w:val="23"/>
          <w:szCs w:val="23"/>
        </w:rPr>
        <w:t xml:space="preserve">  </w:t>
      </w:r>
      <w:r w:rsidR="0061267D" w:rsidRPr="00C8550A">
        <w:rPr>
          <w:sz w:val="23"/>
          <w:szCs w:val="23"/>
        </w:rPr>
        <w:t xml:space="preserve">Concerning </w:t>
      </w:r>
      <w:r w:rsidR="00E90E6F" w:rsidRPr="00C8550A">
        <w:rPr>
          <w:sz w:val="23"/>
          <w:szCs w:val="23"/>
        </w:rPr>
        <w:t xml:space="preserve">item </w:t>
      </w:r>
      <w:r w:rsidR="0061267D" w:rsidRPr="00C8550A">
        <w:rPr>
          <w:sz w:val="23"/>
          <w:szCs w:val="23"/>
        </w:rPr>
        <w:t>6)</w:t>
      </w:r>
      <w:r w:rsidR="004D4BE6" w:rsidRPr="00C8550A">
        <w:rPr>
          <w:sz w:val="23"/>
          <w:szCs w:val="23"/>
        </w:rPr>
        <w:t xml:space="preserve"> </w:t>
      </w:r>
      <w:r w:rsidR="0061267D" w:rsidRPr="00C8550A">
        <w:rPr>
          <w:sz w:val="23"/>
          <w:szCs w:val="23"/>
        </w:rPr>
        <w:t>b. Other remedies do exist – if there is a partnership, one buys other out.  Lot being subdivided to accommodate two partners does not justify the variances.</w:t>
      </w:r>
      <w:r w:rsidR="003F4FEA" w:rsidRPr="00C8550A">
        <w:rPr>
          <w:sz w:val="23"/>
          <w:szCs w:val="23"/>
        </w:rPr>
        <w:t xml:space="preserve">  Secondly, Lot 2 if even approved should adhere to side yard zoning regulations (min 40 ft)</w:t>
      </w:r>
      <w:r w:rsidR="000F38B4" w:rsidRPr="00C8550A">
        <w:rPr>
          <w:sz w:val="23"/>
          <w:szCs w:val="23"/>
        </w:rPr>
        <w:t>, sewer easement moved</w:t>
      </w:r>
      <w:r w:rsidR="00CB07A0" w:rsidRPr="00C8550A">
        <w:rPr>
          <w:sz w:val="23"/>
          <w:szCs w:val="23"/>
        </w:rPr>
        <w:t>, d</w:t>
      </w:r>
      <w:r w:rsidR="000F38B4" w:rsidRPr="00C8550A">
        <w:rPr>
          <w:sz w:val="23"/>
          <w:szCs w:val="23"/>
        </w:rPr>
        <w:t>riveways completely reconsidere</w:t>
      </w:r>
      <w:r w:rsidR="00CB07A0" w:rsidRPr="00C8550A">
        <w:rPr>
          <w:sz w:val="23"/>
          <w:szCs w:val="23"/>
        </w:rPr>
        <w:t>d, protection of hardwoods and privacy.</w:t>
      </w:r>
    </w:p>
    <w:p w14:paraId="67E3833B" w14:textId="5ECAC389" w:rsidR="006E5B06" w:rsidRPr="00C8550A" w:rsidRDefault="00B51E09" w:rsidP="00314D7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50A">
        <w:rPr>
          <w:sz w:val="23"/>
          <w:szCs w:val="23"/>
        </w:rPr>
        <w:t>Regarding item 6)</w:t>
      </w:r>
      <w:r w:rsidR="004D4BE6" w:rsidRPr="00C8550A">
        <w:rPr>
          <w:sz w:val="23"/>
          <w:szCs w:val="23"/>
        </w:rPr>
        <w:t xml:space="preserve"> </w:t>
      </w:r>
      <w:r w:rsidRPr="00C8550A">
        <w:rPr>
          <w:sz w:val="23"/>
          <w:szCs w:val="23"/>
        </w:rPr>
        <w:t xml:space="preserve">a. and 6) c. in application. </w:t>
      </w:r>
      <w:r w:rsidR="005364FB" w:rsidRPr="00C8550A">
        <w:rPr>
          <w:sz w:val="23"/>
          <w:szCs w:val="23"/>
        </w:rPr>
        <w:t xml:space="preserve">Area has already been cleared significantly changing character of </w:t>
      </w:r>
      <w:r w:rsidRPr="00C8550A">
        <w:rPr>
          <w:sz w:val="23"/>
          <w:szCs w:val="23"/>
        </w:rPr>
        <w:t>the lot</w:t>
      </w:r>
      <w:r w:rsidR="005364FB" w:rsidRPr="00C8550A">
        <w:rPr>
          <w:sz w:val="23"/>
          <w:szCs w:val="23"/>
        </w:rPr>
        <w:t xml:space="preserve"> and neighborhood (significant number of trees felled on lake front, proposed lot will have </w:t>
      </w:r>
      <w:r w:rsidRPr="00C8550A">
        <w:rPr>
          <w:sz w:val="23"/>
          <w:szCs w:val="23"/>
        </w:rPr>
        <w:t>further</w:t>
      </w:r>
      <w:r w:rsidR="005364FB" w:rsidRPr="00C8550A">
        <w:rPr>
          <w:sz w:val="23"/>
          <w:szCs w:val="23"/>
        </w:rPr>
        <w:t xml:space="preserve"> hardwood trees destroyed</w:t>
      </w:r>
      <w:r w:rsidRPr="00C8550A">
        <w:rPr>
          <w:sz w:val="23"/>
          <w:szCs w:val="23"/>
        </w:rPr>
        <w:t>)</w:t>
      </w:r>
      <w:r w:rsidR="00314D7F" w:rsidRPr="00C8550A">
        <w:rPr>
          <w:sz w:val="23"/>
          <w:szCs w:val="23"/>
        </w:rPr>
        <w:t xml:space="preserve"> further degrading what was already there. </w:t>
      </w:r>
      <w:r w:rsidR="005364FB" w:rsidRPr="00C8550A">
        <w:rPr>
          <w:sz w:val="23"/>
          <w:szCs w:val="23"/>
        </w:rPr>
        <w:t xml:space="preserve">Also new driveway will literally be “right on </w:t>
      </w:r>
      <w:proofErr w:type="spellStart"/>
      <w:proofErr w:type="gramStart"/>
      <w:r w:rsidR="005364FB" w:rsidRPr="00C8550A">
        <w:rPr>
          <w:sz w:val="23"/>
          <w:szCs w:val="23"/>
        </w:rPr>
        <w:t>top”of</w:t>
      </w:r>
      <w:proofErr w:type="spellEnd"/>
      <w:proofErr w:type="gramEnd"/>
      <w:r w:rsidR="005364FB" w:rsidRPr="00C8550A">
        <w:rPr>
          <w:sz w:val="23"/>
          <w:szCs w:val="23"/>
        </w:rPr>
        <w:t xml:space="preserve"> another driveway at the road degrading current environment</w:t>
      </w:r>
      <w:r w:rsidR="00314D7F" w:rsidRPr="00C8550A">
        <w:rPr>
          <w:sz w:val="23"/>
          <w:szCs w:val="23"/>
        </w:rPr>
        <w:t xml:space="preserve">.  Privacy will also be impacted. </w:t>
      </w:r>
      <w:r w:rsidR="00E90E6F" w:rsidRPr="00C8550A">
        <w:rPr>
          <w:sz w:val="23"/>
          <w:szCs w:val="23"/>
        </w:rPr>
        <w:t xml:space="preserve">No buffer in plans. </w:t>
      </w:r>
      <w:r w:rsidR="00314D7F" w:rsidRPr="00C8550A">
        <w:rPr>
          <w:sz w:val="23"/>
          <w:szCs w:val="23"/>
        </w:rPr>
        <w:t xml:space="preserve"> Current zoning laws should be enforced regardless of “past”. Zoning prior to this time has no relevance.</w:t>
      </w:r>
    </w:p>
    <w:p w14:paraId="756EC209" w14:textId="207FB836" w:rsidR="004D4BE6" w:rsidRPr="00C8550A" w:rsidRDefault="004D4BE6" w:rsidP="00314D7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50A">
        <w:rPr>
          <w:sz w:val="23"/>
          <w:szCs w:val="23"/>
        </w:rPr>
        <w:t>Further environmental and drainage runoff to lake (rooftop, plantings, chemicals)</w:t>
      </w:r>
    </w:p>
    <w:p w14:paraId="4EDD49BF" w14:textId="3FC9A916" w:rsidR="005364FB" w:rsidRPr="00C8550A" w:rsidRDefault="004D4BE6" w:rsidP="006E5B0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C8550A">
        <w:rPr>
          <w:sz w:val="23"/>
          <w:szCs w:val="23"/>
        </w:rPr>
        <w:t xml:space="preserve">Potential </w:t>
      </w:r>
      <w:r w:rsidR="005364FB" w:rsidRPr="00C8550A">
        <w:rPr>
          <w:sz w:val="23"/>
          <w:szCs w:val="23"/>
        </w:rPr>
        <w:t xml:space="preserve">Deeded </w:t>
      </w:r>
      <w:r w:rsidRPr="00C8550A">
        <w:rPr>
          <w:sz w:val="23"/>
          <w:szCs w:val="23"/>
        </w:rPr>
        <w:t>R</w:t>
      </w:r>
      <w:r w:rsidR="005364FB" w:rsidRPr="00C8550A">
        <w:rPr>
          <w:sz w:val="23"/>
          <w:szCs w:val="23"/>
        </w:rPr>
        <w:t xml:space="preserve">ight of </w:t>
      </w:r>
      <w:r w:rsidRPr="00C8550A">
        <w:rPr>
          <w:sz w:val="23"/>
          <w:szCs w:val="23"/>
        </w:rPr>
        <w:t>W</w:t>
      </w:r>
      <w:r w:rsidR="005364FB" w:rsidRPr="00C8550A">
        <w:rPr>
          <w:sz w:val="23"/>
          <w:szCs w:val="23"/>
        </w:rPr>
        <w:t xml:space="preserve">ay </w:t>
      </w:r>
      <w:r w:rsidR="00B51E09" w:rsidRPr="00C8550A">
        <w:rPr>
          <w:sz w:val="23"/>
          <w:szCs w:val="23"/>
        </w:rPr>
        <w:t>dispute, never settled on north side of property</w:t>
      </w:r>
      <w:r w:rsidR="0061267D" w:rsidRPr="00C8550A">
        <w:rPr>
          <w:sz w:val="23"/>
          <w:szCs w:val="23"/>
        </w:rPr>
        <w:t xml:space="preserve"> could likely impact variances further.  </w:t>
      </w:r>
    </w:p>
    <w:p w14:paraId="5904C9ED" w14:textId="27C36DCE" w:rsidR="00A54782" w:rsidRPr="00C8550A" w:rsidRDefault="00A54782">
      <w:pPr>
        <w:rPr>
          <w:sz w:val="23"/>
          <w:szCs w:val="23"/>
        </w:rPr>
      </w:pPr>
    </w:p>
    <w:p w14:paraId="0F58301C" w14:textId="1E45843E" w:rsidR="00A54782" w:rsidRDefault="00A54782">
      <w:pPr>
        <w:rPr>
          <w:sz w:val="23"/>
          <w:szCs w:val="23"/>
        </w:rPr>
      </w:pPr>
      <w:r w:rsidRPr="00C8550A">
        <w:rPr>
          <w:sz w:val="23"/>
          <w:szCs w:val="23"/>
        </w:rPr>
        <w:t xml:space="preserve">Sincerely, </w:t>
      </w:r>
    </w:p>
    <w:p w14:paraId="6BEF124B" w14:textId="4D9DBAEF" w:rsidR="00C8550A" w:rsidRDefault="00C8550A">
      <w:pPr>
        <w:rPr>
          <w:sz w:val="23"/>
          <w:szCs w:val="23"/>
        </w:rPr>
      </w:pPr>
    </w:p>
    <w:p w14:paraId="37194E0C" w14:textId="77777777" w:rsidR="00C8550A" w:rsidRPr="00C8550A" w:rsidRDefault="00C8550A">
      <w:pPr>
        <w:rPr>
          <w:sz w:val="23"/>
          <w:szCs w:val="23"/>
        </w:rPr>
      </w:pPr>
    </w:p>
    <w:p w14:paraId="5A5F8DB3" w14:textId="50D0BF67" w:rsidR="00A54782" w:rsidRPr="00C8550A" w:rsidRDefault="00A54782">
      <w:pPr>
        <w:rPr>
          <w:sz w:val="23"/>
          <w:szCs w:val="23"/>
        </w:rPr>
      </w:pPr>
      <w:r w:rsidRPr="00C8550A">
        <w:rPr>
          <w:sz w:val="23"/>
          <w:szCs w:val="23"/>
        </w:rPr>
        <w:t>Concerned Homeowners and Landowners of Orange Lake</w:t>
      </w:r>
    </w:p>
    <w:p w14:paraId="718095D3" w14:textId="5E096ABD" w:rsidR="00A54782" w:rsidRDefault="002824F7">
      <w:r>
        <w:lastRenderedPageBreak/>
        <w:t xml:space="preserve">On </w:t>
      </w:r>
      <w:r w:rsidR="00203B73">
        <w:t xml:space="preserve">Short environmental form </w:t>
      </w:r>
    </w:p>
    <w:p w14:paraId="0F5C8B98" w14:textId="6C63F413" w:rsidR="00203B73" w:rsidRDefault="00203B73"/>
    <w:p w14:paraId="51975D09" w14:textId="2CF6A402" w:rsidR="00203B73" w:rsidRDefault="00203B73">
      <w:r>
        <w:t>Did not accurate</w:t>
      </w:r>
      <w:r w:rsidR="003B2300">
        <w:t>ly</w:t>
      </w:r>
      <w:r>
        <w:t xml:space="preserve"> reflect impacted area (states .2 acres – </w:t>
      </w:r>
      <w:r w:rsidR="003B2300">
        <w:t xml:space="preserve">should be </w:t>
      </w:r>
      <w:r>
        <w:t>evaluate</w:t>
      </w:r>
      <w:r w:rsidR="003B2300">
        <w:t>d</w:t>
      </w:r>
      <w:r>
        <w:t>, this will be larger given driveways impact</w:t>
      </w:r>
      <w:r w:rsidR="003B2300">
        <w:t>, felling of trees</w:t>
      </w:r>
      <w:r w:rsidR="00FF1C04">
        <w:t xml:space="preserve"> etc.</w:t>
      </w:r>
      <w:r w:rsidR="003B2300">
        <w:t>)</w:t>
      </w:r>
    </w:p>
    <w:p w14:paraId="773FD3C5" w14:textId="66AC164A" w:rsidR="00203B73" w:rsidRDefault="00203B73"/>
    <w:p w14:paraId="72DFFA1C" w14:textId="2116D4C8" w:rsidR="00203B73" w:rsidRDefault="00203B73">
      <w:r>
        <w:t>5…</w:t>
      </w:r>
      <w:r w:rsidR="003B2300">
        <w:t xml:space="preserve">does </w:t>
      </w:r>
      <w:r>
        <w:t>not</w:t>
      </w:r>
      <w:r w:rsidR="003B2300">
        <w:t xml:space="preserve"> seem</w:t>
      </w:r>
      <w:r>
        <w:t xml:space="preserve"> accurate…. 5 a) not permitted, why need variances. 5 b) NA</w:t>
      </w:r>
    </w:p>
    <w:p w14:paraId="644061C9" w14:textId="14F4405A" w:rsidR="00203B73" w:rsidRDefault="00203B73"/>
    <w:p w14:paraId="3D2F0F5B" w14:textId="6A8FC1A3" w:rsidR="00203B73" w:rsidRDefault="00203B73">
      <w:r>
        <w:t>Did not answer 13 b nor question 14</w:t>
      </w:r>
    </w:p>
    <w:p w14:paraId="5B309CBE" w14:textId="77777777" w:rsidR="00203B73" w:rsidRDefault="00203B73"/>
    <w:p w14:paraId="7955787C" w14:textId="516CEF99" w:rsidR="00203B73" w:rsidRDefault="00203B73">
      <w:r>
        <w:t>17 not correct</w:t>
      </w:r>
    </w:p>
    <w:p w14:paraId="774AEA21" w14:textId="77777777" w:rsidR="00A54782" w:rsidRDefault="00A54782"/>
    <w:sectPr w:rsidR="00A54782" w:rsidSect="00DB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1F8"/>
    <w:multiLevelType w:val="hybridMultilevel"/>
    <w:tmpl w:val="ABBC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2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82"/>
    <w:rsid w:val="000749B9"/>
    <w:rsid w:val="000F38B4"/>
    <w:rsid w:val="001B5026"/>
    <w:rsid w:val="00203B73"/>
    <w:rsid w:val="002824F7"/>
    <w:rsid w:val="002B288B"/>
    <w:rsid w:val="00314D7F"/>
    <w:rsid w:val="00345EBB"/>
    <w:rsid w:val="003B2300"/>
    <w:rsid w:val="003C2619"/>
    <w:rsid w:val="003F4FEA"/>
    <w:rsid w:val="004238C8"/>
    <w:rsid w:val="004608B4"/>
    <w:rsid w:val="004D4BE6"/>
    <w:rsid w:val="005364FB"/>
    <w:rsid w:val="00607AF4"/>
    <w:rsid w:val="0061267D"/>
    <w:rsid w:val="00621846"/>
    <w:rsid w:val="006E5B06"/>
    <w:rsid w:val="0078400C"/>
    <w:rsid w:val="00963131"/>
    <w:rsid w:val="009F5919"/>
    <w:rsid w:val="00A54782"/>
    <w:rsid w:val="00B51E09"/>
    <w:rsid w:val="00BC14C7"/>
    <w:rsid w:val="00C8550A"/>
    <w:rsid w:val="00CB07A0"/>
    <w:rsid w:val="00DB4852"/>
    <w:rsid w:val="00E211D8"/>
    <w:rsid w:val="00E90E6F"/>
    <w:rsid w:val="00FC14F0"/>
    <w:rsid w:val="00FC3583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50341"/>
  <w14:defaultImageDpi w14:val="32767"/>
  <w15:chartTrackingRefBased/>
  <w15:docId w15:val="{D5A088E3-456A-7E4F-A5B9-008C4051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Steele</dc:creator>
  <cp:keywords/>
  <dc:description/>
  <cp:lastModifiedBy>Bob Steele</cp:lastModifiedBy>
  <cp:revision>8</cp:revision>
  <cp:lastPrinted>2022-12-15T19:10:00Z</cp:lastPrinted>
  <dcterms:created xsi:type="dcterms:W3CDTF">2022-12-15T04:10:00Z</dcterms:created>
  <dcterms:modified xsi:type="dcterms:W3CDTF">2022-12-15T19:16:00Z</dcterms:modified>
</cp:coreProperties>
</file>